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50AFA" w:rsidR="00890A74" w:rsidP="00890A74" w:rsidRDefault="00890A74" w14:paraId="5F7949E9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稿</w:t>
      </w:r>
      <w:r w:rsidRPr="00C50AFA">
        <w:rPr>
          <w:rFonts w:ascii="Aptos Serif" w:hAnsi="Aptos Serif" w:cs="Aptos Serif"/>
          <w:b/>
          <w:bCs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約</w:t>
      </w:r>
    </w:p>
    <w:p w:rsidRPr="00875BD7" w:rsidR="00890A74" w:rsidP="00890A74" w:rsidRDefault="00890A74" w14:paraId="4B155DCA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《翻译学报》为香港中文大学翻译系与香港中文大学出版社联合出版的学术刊物，每年两期，欢迎与翻译研究相关的各类学术论文及书评。</w:t>
      </w:r>
    </w:p>
    <w:p w:rsidRPr="00875BD7" w:rsidR="00890A74" w:rsidP="00890A74" w:rsidRDefault="00890A74" w14:paraId="0DBBE8AD" w14:textId="369E01C9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117D45AA" w:rsidR="1E6DD8C6">
        <w:rPr>
          <w:rFonts w:ascii="Aptos Serif" w:hAnsi="Aptos Serif" w:cs="Aptos Serif"/>
          <w:sz w:val="23"/>
          <w:szCs w:val="23"/>
        </w:rPr>
        <w:t>本学报欢迎客座编辑主持特刊。</w:t>
      </w:r>
      <w:r w:rsidRPr="117D45AA" w:rsidR="1E6DD8C6">
        <w:rPr>
          <w:rFonts w:ascii="Aptos Serif" w:hAnsi="Aptos Serif" w:cs="Aptos Serif"/>
          <w:sz w:val="23"/>
          <w:szCs w:val="23"/>
        </w:rPr>
        <w:t>应征者须提交计划书，包括拟刊登之论文摘要及稿件来源（如会议记录）。</w:t>
      </w:r>
    </w:p>
    <w:p w:rsidRPr="00875BD7" w:rsidR="00890A74" w:rsidP="00890A74" w:rsidRDefault="00890A74" w14:paraId="7CD9E399" w14:textId="1802CB8E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117D45AA" w:rsidR="1E6DD8C6">
        <w:rPr>
          <w:rFonts w:ascii="Aptos Serif" w:hAnsi="Aptos Serif" w:cs="Aptos Serif"/>
          <w:sz w:val="23"/>
          <w:szCs w:val="23"/>
        </w:rPr>
        <w:t>本学报刊登中、英文来稿。</w:t>
      </w:r>
      <w:r w:rsidRPr="117D45AA" w:rsidR="1E6DD8C6">
        <w:rPr>
          <w:rFonts w:ascii="Aptos Serif" w:hAnsi="Aptos Serif" w:cs="Aptos Serif"/>
          <w:sz w:val="23"/>
          <w:szCs w:val="23"/>
        </w:rPr>
        <w:t>文责自负。</w:t>
      </w:r>
    </w:p>
    <w:p w:rsidRPr="00875BD7" w:rsidR="00890A74" w:rsidP="00890A74" w:rsidRDefault="00890A74" w14:paraId="4DFD71F9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作者投稿前须细阅出版伦理声明。</w:t>
      </w:r>
    </w:p>
    <w:p w:rsidRPr="00875BD7" w:rsidR="00890A74" w:rsidP="00890A74" w:rsidRDefault="00890A74" w14:paraId="0F0A2E02" w14:textId="284B9362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117D45AA" w:rsidR="1E6DD8C6">
        <w:rPr>
          <w:rFonts w:ascii="Aptos Serif" w:hAnsi="Aptos Serif" w:cs="Aptos Serif"/>
          <w:sz w:val="23"/>
          <w:szCs w:val="23"/>
        </w:rPr>
        <w:t>中文论文以</w:t>
      </w:r>
      <w:r w:rsidRPr="117D45AA" w:rsidR="1E6DD8C6">
        <w:rPr>
          <w:rFonts w:ascii="Aptos Serif" w:hAnsi="Aptos Serif" w:cs="Aptos Serif"/>
          <w:sz w:val="23"/>
          <w:szCs w:val="23"/>
        </w:rPr>
        <w:t>20,000</w:t>
      </w:r>
      <w:r w:rsidRPr="117D45AA" w:rsidR="1E6DD8C6">
        <w:rPr>
          <w:rFonts w:ascii="Aptos Serif" w:hAnsi="Aptos Serif" w:cs="Aptos Serif"/>
          <w:sz w:val="23"/>
          <w:szCs w:val="23"/>
        </w:rPr>
        <w:t>字为限，英文论文以</w:t>
      </w:r>
      <w:r w:rsidRPr="117D45AA" w:rsidR="1E6DD8C6">
        <w:rPr>
          <w:rFonts w:ascii="Aptos Serif" w:hAnsi="Aptos Serif" w:cs="Aptos Serif"/>
          <w:sz w:val="23"/>
          <w:szCs w:val="23"/>
        </w:rPr>
        <w:t>15,000</w:t>
      </w:r>
      <w:r w:rsidRPr="117D45AA" w:rsidR="1E6DD8C6">
        <w:rPr>
          <w:rFonts w:ascii="Aptos Serif" w:hAnsi="Aptos Serif" w:cs="Aptos Serif"/>
          <w:sz w:val="23"/>
          <w:szCs w:val="23"/>
        </w:rPr>
        <w:t>字为限。</w:t>
      </w:r>
      <w:r w:rsidRPr="117D45AA" w:rsidR="1E6DD8C6">
        <w:rPr>
          <w:rFonts w:ascii="Aptos Serif" w:hAnsi="Aptos Serif" w:cs="Aptos Serif"/>
          <w:sz w:val="23"/>
          <w:szCs w:val="23"/>
        </w:rPr>
        <w:t>请以电脑打字。</w:t>
      </w:r>
      <w:r w:rsidRPr="117D45AA" w:rsidR="1E6DD8C6">
        <w:rPr>
          <w:rFonts w:ascii="Aptos Serif" w:hAnsi="Aptos Serif" w:cs="Aptos Serif"/>
          <w:sz w:val="23"/>
          <w:szCs w:val="23"/>
        </w:rPr>
        <w:t>内文中文字体应选用繁体细明体，</w:t>
      </w:r>
      <w:r w:rsidRPr="117D45AA" w:rsidR="1E6DD8C6">
        <w:rPr>
          <w:rFonts w:ascii="Aptos Serif" w:hAnsi="Aptos Serif" w:cs="Aptos Serif"/>
          <w:sz w:val="23"/>
          <w:szCs w:val="23"/>
        </w:rPr>
        <w:t xml:space="preserve"> </w:t>
      </w:r>
      <w:r w:rsidRPr="117D45AA" w:rsidR="1E6DD8C6">
        <w:rPr>
          <w:rFonts w:ascii="Aptos Serif" w:hAnsi="Aptos Serif" w:cs="Aptos Serif"/>
          <w:sz w:val="23"/>
          <w:szCs w:val="23"/>
        </w:rPr>
        <w:t>英文选用</w:t>
      </w:r>
      <w:r w:rsidRPr="117D45AA" w:rsidR="1E6DD8C6">
        <w:rPr>
          <w:rFonts w:ascii="Aptos Serif" w:hAnsi="Aptos Serif" w:cs="Aptos Serif"/>
          <w:sz w:val="23"/>
          <w:szCs w:val="23"/>
        </w:rPr>
        <w:t>Times New Roman</w:t>
      </w:r>
      <w:r w:rsidRPr="117D45AA" w:rsidR="1E6DD8C6">
        <w:rPr>
          <w:rFonts w:ascii="Aptos Serif" w:hAnsi="Aptos Serif" w:cs="Aptos Serif"/>
          <w:sz w:val="23"/>
          <w:szCs w:val="23"/>
        </w:rPr>
        <w:t>。</w:t>
      </w:r>
      <w:r w:rsidRPr="117D45AA" w:rsidR="1E6DD8C6">
        <w:rPr>
          <w:rFonts w:ascii="Aptos Serif" w:hAnsi="Aptos Serif" w:cs="Aptos Serif"/>
          <w:sz w:val="23"/>
          <w:szCs w:val="23"/>
        </w:rPr>
        <w:t>字型不小于十二点。</w:t>
      </w:r>
      <w:r w:rsidRPr="117D45AA" w:rsidR="1E6DD8C6">
        <w:rPr>
          <w:rFonts w:ascii="Aptos Serif" w:hAnsi="Aptos Serif" w:cs="Aptos Serif"/>
          <w:sz w:val="23"/>
          <w:szCs w:val="23"/>
        </w:rPr>
        <w:t xml:space="preserve"> </w:t>
      </w:r>
    </w:p>
    <w:p w:rsidRPr="00875BD7" w:rsidR="00890A74" w:rsidP="00890A74" w:rsidRDefault="00890A74" w14:paraId="1493C052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来稿请使用双倍行距，脚注与参考文献亦然。</w:t>
      </w:r>
    </w:p>
    <w:p w:rsidRPr="00875BD7" w:rsidR="00890A74" w:rsidP="00890A74" w:rsidRDefault="00890A74" w14:paraId="2740D6F1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如有需要，编辑部有权修改来稿。</w:t>
      </w:r>
    </w:p>
    <w:p w:rsidRPr="00875BD7" w:rsidR="00890A74" w:rsidP="00890A74" w:rsidRDefault="00890A74" w14:paraId="7D82B5FD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来稿刊登后，即奉送该期学报三册。</w:t>
      </w:r>
    </w:p>
    <w:p w:rsidRPr="00875BD7" w:rsidR="00890A74" w:rsidP="00890A74" w:rsidRDefault="00890A74" w14:paraId="20A193E4" w14:textId="3E0D207F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117D45AA" w:rsidR="1E6DD8C6">
        <w:rPr>
          <w:rFonts w:ascii="Aptos Serif" w:hAnsi="Aptos Serif" w:cs="Aptos Serif"/>
          <w:sz w:val="23"/>
          <w:szCs w:val="23"/>
        </w:rPr>
        <w:t>来稿在语言与拼写上应保持一致。</w:t>
      </w:r>
      <w:r w:rsidRPr="117D45AA" w:rsidR="1E6DD8C6">
        <w:rPr>
          <w:rFonts w:ascii="Aptos Serif" w:hAnsi="Aptos Serif" w:cs="Aptos Serif"/>
          <w:sz w:val="23"/>
          <w:szCs w:val="23"/>
        </w:rPr>
        <w:t>若所用语言不是投稿人母语，建议请母语者检查稿件。</w:t>
      </w:r>
    </w:p>
    <w:p w:rsidRPr="00C50AFA" w:rsidR="00890A74" w:rsidP="00890A74" w:rsidRDefault="00890A74" w14:paraId="71B3447A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</w:p>
    <w:p w:rsidRPr="00C50AFA" w:rsidR="00890A74" w:rsidP="00890A74" w:rsidRDefault="00890A74" w14:paraId="0556F46F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已同意发表之稿件体例：</w:t>
      </w:r>
    </w:p>
    <w:p w:rsidRPr="00654C41" w:rsidR="00890A74" w:rsidP="00890A74" w:rsidRDefault="00890A74" w14:paraId="73EC0064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终稿请附中英文题目、摘要、关键词（五个）、作者简介及当前通讯地址。</w:t>
      </w:r>
    </w:p>
    <w:p w:rsidRPr="00654C41" w:rsidR="00890A74" w:rsidP="00890A74" w:rsidRDefault="00890A74" w14:paraId="3FD7F3C4" w14:textId="277E5332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所有图表均须适应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12 </w:t>
      </w:r>
      <w:r w:rsidRPr="55C25854" w:rsidR="121D5EFD">
        <w:rPr>
          <w:rFonts w:ascii="Aptos Serif" w:hAnsi="Aptos Serif" w:cs="Aptos Serif"/>
          <w:sz w:val="23"/>
          <w:szCs w:val="23"/>
        </w:rPr>
        <w:t>厘米（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4.73 </w:t>
      </w:r>
      <w:r w:rsidRPr="55C25854" w:rsidR="121D5EFD">
        <w:rPr>
          <w:rFonts w:ascii="Aptos Serif" w:hAnsi="Aptos Serif" w:cs="Aptos Serif"/>
          <w:sz w:val="23"/>
          <w:szCs w:val="23"/>
        </w:rPr>
        <w:t>寸）乘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20 </w:t>
      </w:r>
      <w:r w:rsidRPr="55C25854" w:rsidR="121D5EFD">
        <w:rPr>
          <w:rFonts w:ascii="Aptos Serif" w:hAnsi="Aptos Serif" w:cs="Aptos Serif"/>
          <w:sz w:val="23"/>
          <w:szCs w:val="23"/>
        </w:rPr>
        <w:t>厘米（</w:t>
      </w:r>
      <w:r w:rsidRPr="55C25854" w:rsidR="121D5EFD">
        <w:rPr>
          <w:rFonts w:ascii="Aptos Serif" w:hAnsi="Aptos Serif" w:cs="Aptos Serif"/>
          <w:sz w:val="23"/>
          <w:szCs w:val="23"/>
        </w:rPr>
        <w:t>7.87</w:t>
      </w:r>
      <w:r w:rsidRPr="55C25854" w:rsidR="121D5EFD">
        <w:rPr>
          <w:rFonts w:ascii="Aptos Serif" w:hAnsi="Aptos Serif" w:cs="Aptos Serif"/>
          <w:sz w:val="23"/>
          <w:szCs w:val="23"/>
        </w:rPr>
        <w:t>吋）页面尺寸（可进行适当压缩），以能清晰辨识为度。</w:t>
      </w:r>
    </w:p>
    <w:p w:rsidRPr="00571FBE" w:rsidR="00890A74" w:rsidP="00890A74" w:rsidRDefault="00890A74" w14:paraId="5AAF6E5C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571FBE">
        <w:rPr>
          <w:rFonts w:hint="eastAsia" w:ascii="Aptos Serif" w:hAnsi="Aptos Serif" w:cs="Aptos Serif"/>
          <w:sz w:val="23"/>
          <w:szCs w:val="23"/>
        </w:rPr>
        <w:t>图表</w:t>
      </w:r>
      <w:r w:rsidRPr="00571FBE">
        <w:rPr>
          <w:rFonts w:hint="eastAsia" w:ascii="Aptos Serif" w:hAnsi="Aptos Serif" w:cs="Aptos Serif"/>
          <w:sz w:val="23"/>
          <w:szCs w:val="23"/>
        </w:rPr>
        <w:t xml:space="preserve">; </w:t>
      </w:r>
      <w:r w:rsidRPr="00571FBE">
        <w:rPr>
          <w:rFonts w:hint="eastAsia" w:ascii="Aptos Serif" w:hAnsi="Aptos Serif" w:cs="Aptos Serif"/>
          <w:sz w:val="23"/>
          <w:szCs w:val="23"/>
        </w:rPr>
        <w:t>建议字体：中文繁体细明体或英文</w:t>
      </w:r>
      <w:r w:rsidRPr="00571FBE">
        <w:rPr>
          <w:rFonts w:hint="eastAsia" w:ascii="Aptos Serif" w:hAnsi="Aptos Serif" w:cs="Aptos Serif"/>
          <w:sz w:val="23"/>
          <w:szCs w:val="23"/>
        </w:rPr>
        <w:t>Times New Roman</w:t>
      </w:r>
      <w:r w:rsidRPr="00571FBE">
        <w:rPr>
          <w:rFonts w:hint="eastAsia" w:ascii="Aptos Serif" w:hAnsi="Aptos Serif" w:cs="Aptos Serif"/>
          <w:sz w:val="23"/>
          <w:szCs w:val="23"/>
        </w:rPr>
        <w:t>，十点。</w:t>
      </w:r>
    </w:p>
    <w:p w:rsidRPr="00571FBE" w:rsidR="00890A74" w:rsidP="00890A74" w:rsidRDefault="00890A74" w14:paraId="17299631" w14:textId="73F01409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图表应连续编号，</w:t>
      </w:r>
      <w:r w:rsidRPr="55C25854" w:rsidR="0BEECBD6">
        <w:rPr>
          <w:rFonts w:ascii="Aptos Serif" w:hAnsi="Aptos Serif" w:cs="Aptos Serif"/>
          <w:sz w:val="23"/>
          <w:szCs w:val="23"/>
        </w:rPr>
        <w:t>並</w:t>
      </w:r>
      <w:r w:rsidRPr="55C25854" w:rsidR="121D5EFD">
        <w:rPr>
          <w:rFonts w:ascii="Aptos Serif" w:hAnsi="Aptos Serif" w:cs="Aptos Serif"/>
          <w:sz w:val="23"/>
          <w:szCs w:val="23"/>
        </w:rPr>
        <w:t>附有适当标题。</w:t>
      </w:r>
      <w:r w:rsidRPr="55C25854" w:rsidR="121D5EFD">
        <w:rPr>
          <w:rFonts w:ascii="Aptos Serif" w:hAnsi="Aptos Serif" w:cs="Aptos Serif"/>
          <w:sz w:val="23"/>
          <w:szCs w:val="23"/>
        </w:rPr>
        <w:t>于正文中引用时应按照如下示例：「在图二中」，而非「在下图中」。</w:t>
      </w:r>
    </w:p>
    <w:p w:rsidRPr="00654C41" w:rsidR="00890A74" w:rsidP="00890A74" w:rsidRDefault="00890A74" w14:paraId="31739651" w14:textId="29C5F7B5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需强调之语句与外来词请使用斜体，在斜体及标题中强调时请加粗。</w:t>
      </w:r>
      <w:r w:rsidRPr="55C25854" w:rsidR="121D5EFD">
        <w:rPr>
          <w:rFonts w:ascii="Aptos Serif" w:hAnsi="Aptos Serif" w:cs="Aptos Serif"/>
          <w:sz w:val="23"/>
          <w:szCs w:val="23"/>
        </w:rPr>
        <w:t>避免全部大写（重点强调及缩略词除外）或使用下划线（于示例中强调时除外）。</w:t>
      </w:r>
      <w:r w:rsidRPr="55C25854" w:rsidR="121D5EFD">
        <w:rPr>
          <w:rFonts w:ascii="Aptos Serif" w:hAnsi="Aptos Serif" w:cs="Aptos Serif"/>
          <w:sz w:val="23"/>
          <w:szCs w:val="23"/>
        </w:rPr>
        <w:t>引用术语（如「情景语境」）及他人注解时</w:t>
      </w:r>
      <w:r w:rsidRPr="55C25854" w:rsidR="121D5EFD">
        <w:rPr>
          <w:rFonts w:ascii="Aptos Serif" w:hAnsi="Aptos Serif" w:cs="Aptos Serif"/>
          <w:sz w:val="23"/>
          <w:szCs w:val="23"/>
        </w:rPr>
        <w:t>请使用双引号，单引号仅用于引语中的引语。</w:t>
      </w:r>
    </w:p>
    <w:p w:rsidRPr="00654C41" w:rsidR="00890A74" w:rsidP="00890A74" w:rsidRDefault="00890A74" w14:paraId="3A5A63F6" w14:textId="1776E5B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注释：尽量少用注释。</w:t>
      </w:r>
      <w:r w:rsidRPr="55C25854" w:rsidR="121D5EFD">
        <w:rPr>
          <w:rFonts w:ascii="Aptos Serif" w:hAnsi="Aptos Serif" w:cs="Aptos Serif"/>
          <w:sz w:val="23"/>
          <w:szCs w:val="23"/>
        </w:rPr>
        <w:t>请使用尾注来标示注释。</w:t>
      </w:r>
      <w:r w:rsidRPr="55C25854" w:rsidR="121D5EFD">
        <w:rPr>
          <w:rFonts w:ascii="Aptos Serif" w:hAnsi="Aptos Serif" w:cs="Aptos Serif"/>
          <w:sz w:val="23"/>
          <w:szCs w:val="23"/>
        </w:rPr>
        <w:t>注释号应标记于句末标点之后。</w:t>
      </w:r>
    </w:p>
    <w:p w:rsidRPr="00654C41" w:rsidR="00890A74" w:rsidP="00890A74" w:rsidRDefault="00890A74" w14:paraId="38B9B999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参考文献：</w:t>
      </w:r>
    </w:p>
    <w:p w:rsidRPr="00C50AFA" w:rsidR="00890A74" w:rsidP="00890A74" w:rsidRDefault="00890A74" w14:paraId="4811E545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請使用第</w:t>
      </w:r>
      <w:r w:rsidRPr="00C50AFA">
        <w:rPr>
          <w:rFonts w:hint="eastAsia" w:ascii="Aptos Serif" w:hAnsi="Aptos Serif" w:cs="Aptos Serif"/>
          <w:sz w:val="23"/>
          <w:szCs w:val="23"/>
        </w:rPr>
        <w:t>18</w:t>
      </w:r>
      <w:r w:rsidRPr="00C50AFA">
        <w:rPr>
          <w:rFonts w:hint="eastAsia" w:ascii="Aptos Serif" w:hAnsi="Aptos Serif" w:cs="Aptos Serif"/>
          <w:sz w:val="23"/>
          <w:szCs w:val="23"/>
        </w:rPr>
        <w:t>版的《芝加哥格式手冊》（</w:t>
      </w:r>
      <w:r w:rsidRPr="00C50AFA">
        <w:rPr>
          <w:rFonts w:ascii="Aptos Serif" w:hAnsi="Aptos Serif" w:cs="Aptos Serif"/>
          <w:i/>
          <w:iCs/>
          <w:sz w:val="23"/>
          <w:szCs w:val="23"/>
        </w:rPr>
        <w:t>The Chicago Manual of Style</w:t>
      </w:r>
      <w:r w:rsidRPr="00C50AFA">
        <w:rPr>
          <w:rFonts w:hint="eastAsia" w:ascii="Aptos Serif" w:hAnsi="Aptos Serif" w:cs="Aptos Serif"/>
          <w:sz w:val="23"/>
          <w:szCs w:val="23"/>
        </w:rPr>
        <w:t>）中的「作者–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日期」格式。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</w:p>
    <w:p w:rsidRPr="00C50AFA" w:rsidR="00890A74" w:rsidP="55C25854" w:rsidRDefault="00890A74" w14:paraId="719554DD" w14:textId="64E1E256">
      <w:pPr>
        <w:pStyle w:val="Normal"/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文内征引文献：尽可能精确。</w:t>
      </w:r>
      <w:r w:rsidRPr="55C25854" w:rsidR="121D5EFD">
        <w:rPr>
          <w:rFonts w:ascii="Aptos Serif" w:hAnsi="Aptos Serif" w:cs="Aptos Serif"/>
          <w:sz w:val="23"/>
          <w:szCs w:val="23"/>
        </w:rPr>
        <w:t>如直接引文，请给出页码，如（余光中</w:t>
      </w:r>
      <w:r w:rsidRPr="55C25854" w:rsidR="121D5EFD">
        <w:rPr>
          <w:rFonts w:ascii="Aptos Serif" w:hAnsi="Aptos Serif" w:cs="Aptos Serif"/>
          <w:sz w:val="23"/>
          <w:szCs w:val="23"/>
        </w:rPr>
        <w:t>2014</w:t>
      </w:r>
      <w:r w:rsidRPr="55C25854" w:rsidR="5301440B">
        <w:rPr>
          <w:rFonts w:ascii="Aptos Serif" w:hAnsi="Aptos Serif" w:cs="Aptos Serif"/>
          <w:sz w:val="23"/>
          <w:szCs w:val="23"/>
        </w:rPr>
        <w:t>，</w:t>
      </w:r>
      <w:r w:rsidRPr="55C25854" w:rsidR="121D5EFD">
        <w:rPr>
          <w:rFonts w:ascii="Aptos Serif" w:hAnsi="Aptos Serif" w:cs="Aptos Serif"/>
          <w:sz w:val="23"/>
          <w:szCs w:val="23"/>
        </w:rPr>
        <w:t>180</w:t>
      </w:r>
      <w:r w:rsidRPr="55C25854" w:rsidR="121D5EFD">
        <w:rPr>
          <w:rFonts w:ascii="Aptos Serif" w:hAnsi="Aptos Serif" w:cs="Aptos Serif"/>
          <w:sz w:val="23"/>
          <w:szCs w:val="23"/>
        </w:rPr>
        <w:t>）。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 </w:t>
      </w:r>
      <w:r w:rsidRPr="55C25854" w:rsidR="121D5EFD">
        <w:rPr>
          <w:rFonts w:ascii="Aptos Serif" w:hAnsi="Aptos Serif" w:cs="Aptos Serif"/>
          <w:sz w:val="23"/>
          <w:szCs w:val="23"/>
        </w:rPr>
        <w:t>所有征引文献均应出现在文末参考文献中。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08E5A976" w14:textId="5C130805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文末参考文献：中文资料须分别列出汉字及汉语拼音，按汉语拼音排序，英文资料按字母表顺序排列</w:t>
      </w:r>
      <w:r w:rsidRPr="55C25854" w:rsidR="121D5EFD">
        <w:rPr>
          <w:rFonts w:ascii="Aptos Serif" w:hAnsi="Aptos Serif" w:cs="Aptos Serif"/>
          <w:sz w:val="23"/>
          <w:szCs w:val="23"/>
        </w:rPr>
        <w:t xml:space="preserve">; </w:t>
      </w:r>
      <w:r w:rsidRPr="55C25854" w:rsidR="121D5EFD">
        <w:rPr>
          <w:rFonts w:ascii="Aptos Serif" w:hAnsi="Aptos Serif" w:cs="Aptos Serif"/>
          <w:sz w:val="23"/>
          <w:szCs w:val="23"/>
        </w:rPr>
        <w:t>其次按出版时间顺序排列。</w:t>
      </w:r>
      <w:r w:rsidRPr="55C25854" w:rsidR="121D5EFD">
        <w:rPr>
          <w:rFonts w:ascii="Aptos Serif" w:hAnsi="Aptos Serif" w:cs="Aptos Serif"/>
          <w:sz w:val="23"/>
          <w:szCs w:val="23"/>
        </w:rPr>
        <w:t>应只包括正文提到的所有文献。</w:t>
      </w:r>
    </w:p>
    <w:p w:rsidRPr="00C50AFA" w:rsidR="00890A74" w:rsidP="00890A74" w:rsidRDefault="00890A74" w14:paraId="6DA2BB0D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示例</w:t>
      </w:r>
    </w:p>
    <w:p w:rsidRPr="00C50AFA" w:rsidR="00890A74" w:rsidP="00890A74" w:rsidRDefault="00890A74" w14:paraId="16EEE1DA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lastRenderedPageBreak/>
        <w:t>著作：</w:t>
      </w:r>
    </w:p>
    <w:p w:rsidRPr="00C50AFA" w:rsidR="00890A74" w:rsidP="00890A74" w:rsidRDefault="00890A74" w14:paraId="655B330C" w14:textId="3FCBA0EB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安妮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. </w:t>
      </w:r>
      <w:r w:rsidRPr="13CF7095" w:rsidR="6EBC2813">
        <w:rPr>
          <w:rFonts w:ascii="Aptos Serif" w:hAnsi="Aptos Serif" w:cs="Aptos Serif"/>
          <w:sz w:val="23"/>
          <w:szCs w:val="23"/>
        </w:rPr>
        <w:t>史蒂布著，蒋显璟译（</w:t>
      </w:r>
      <w:r w:rsidRPr="13CF7095" w:rsidR="6EBC2813">
        <w:rPr>
          <w:rFonts w:ascii="Aptos Serif" w:hAnsi="Aptos Serif" w:cs="Aptos Serif"/>
          <w:sz w:val="23"/>
          <w:szCs w:val="23"/>
        </w:rPr>
        <w:t>2001</w:t>
      </w:r>
      <w:r w:rsidRPr="13CF7095" w:rsidR="6EBC2813">
        <w:rPr>
          <w:rFonts w:ascii="Aptos Serif" w:hAnsi="Aptos Serif" w:cs="Aptos Serif"/>
          <w:sz w:val="23"/>
          <w:szCs w:val="23"/>
        </w:rPr>
        <w:t>）。</w:t>
      </w:r>
      <w:r w:rsidRPr="13CF7095" w:rsidR="6EBC2813">
        <w:rPr>
          <w:rFonts w:ascii="Aptos Serif" w:hAnsi="Aptos Serif" w:cs="Aptos Serif"/>
          <w:sz w:val="23"/>
          <w:szCs w:val="23"/>
        </w:rPr>
        <w:t>《女人语录》。</w:t>
      </w:r>
      <w:r w:rsidRPr="13CF7095" w:rsidR="6EBC2813">
        <w:rPr>
          <w:rFonts w:ascii="Aptos Serif" w:hAnsi="Aptos Serif" w:cs="Aptos Serif"/>
          <w:sz w:val="23"/>
          <w:szCs w:val="23"/>
        </w:rPr>
        <w:t>中国社会科学出版社。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76C23ECE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Stibbs, Anne (2001). </w:t>
      </w:r>
      <w:r w:rsidRPr="00C50AFA">
        <w:rPr>
          <w:rFonts w:ascii="Aptos Serif" w:hAnsi="Aptos Serif" w:cs="Aptos Serif"/>
          <w:i/>
          <w:iCs/>
          <w:sz w:val="23"/>
          <w:szCs w:val="23"/>
        </w:rPr>
        <w:t>Nüren yulu</w:t>
      </w:r>
      <w:r w:rsidRPr="00C50AFA">
        <w:rPr>
          <w:rFonts w:ascii="Aptos Serif" w:hAnsi="Aptos Serif" w:cs="Aptos Serif"/>
          <w:sz w:val="23"/>
          <w:szCs w:val="23"/>
        </w:rPr>
        <w:t>, trans. by Jiang Xianjing. Zhongguo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shehui kexue chubanshe.</w:t>
      </w:r>
    </w:p>
    <w:p w:rsidRPr="00C50AFA" w:rsidR="00890A74" w:rsidP="00890A74" w:rsidRDefault="00890A74" w14:paraId="14F050D0" w14:textId="529D177C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单德兴（</w:t>
      </w:r>
      <w:r w:rsidRPr="13CF7095" w:rsidR="6EBC2813">
        <w:rPr>
          <w:rFonts w:ascii="Aptos Serif" w:hAnsi="Aptos Serif" w:cs="Aptos Serif"/>
          <w:sz w:val="23"/>
          <w:szCs w:val="23"/>
        </w:rPr>
        <w:t>2016</w:t>
      </w:r>
      <w:r w:rsidRPr="13CF7095" w:rsidR="6EBC2813">
        <w:rPr>
          <w:rFonts w:ascii="Aptos Serif" w:hAnsi="Aptos Serif" w:cs="Aptos Serif"/>
          <w:sz w:val="23"/>
          <w:szCs w:val="23"/>
        </w:rPr>
        <w:t>）。</w:t>
      </w:r>
      <w:r w:rsidRPr="13CF7095" w:rsidR="6EBC2813">
        <w:rPr>
          <w:rFonts w:ascii="Aptos Serif" w:hAnsi="Aptos Serif" w:cs="Aptos Serif"/>
          <w:sz w:val="23"/>
          <w:szCs w:val="23"/>
        </w:rPr>
        <w:t>《翻译与评介》。</w:t>
      </w:r>
      <w:r w:rsidRPr="13CF7095" w:rsidR="6EBC2813">
        <w:rPr>
          <w:rFonts w:ascii="Aptos Serif" w:hAnsi="Aptos Serif" w:cs="Aptos Serif"/>
          <w:sz w:val="23"/>
          <w:szCs w:val="23"/>
        </w:rPr>
        <w:t>书林出版有限公司。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6258E54C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Shan, Dexing (2016). </w:t>
      </w:r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Fanyi yu pingjia. </w:t>
      </w:r>
      <w:r w:rsidRPr="00C50AFA">
        <w:rPr>
          <w:rFonts w:ascii="Aptos Serif" w:hAnsi="Aptos Serif" w:cs="Aptos Serif"/>
          <w:sz w:val="23"/>
          <w:szCs w:val="23"/>
        </w:rPr>
        <w:t>Shulin chuban youxiangongsi.</w:t>
      </w:r>
    </w:p>
    <w:p w:rsidRPr="00C50AFA" w:rsidR="00890A74" w:rsidP="00890A74" w:rsidRDefault="00890A74" w14:paraId="0761751F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著作中的论文：</w:t>
      </w:r>
    </w:p>
    <w:p w:rsidRPr="00C50AFA" w:rsidR="00890A74" w:rsidP="00890A74" w:rsidRDefault="00890A74" w14:paraId="40D6D7F1" w14:textId="73C1D785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黄国彬（</w:t>
      </w:r>
      <w:r w:rsidRPr="13CF7095" w:rsidR="6EBC2813">
        <w:rPr>
          <w:rFonts w:ascii="Aptos Serif" w:hAnsi="Aptos Serif" w:cs="Aptos Serif"/>
          <w:sz w:val="23"/>
          <w:szCs w:val="23"/>
        </w:rPr>
        <w:t>2007</w:t>
      </w:r>
      <w:r w:rsidRPr="13CF7095" w:rsidR="6EBC2813">
        <w:rPr>
          <w:rFonts w:ascii="Aptos Serif" w:hAnsi="Aptos Serif" w:cs="Aptos Serif"/>
          <w:sz w:val="23"/>
          <w:szCs w:val="23"/>
        </w:rPr>
        <w:t>）。</w:t>
      </w:r>
      <w:r w:rsidRPr="13CF7095" w:rsidR="6EBC2813">
        <w:rPr>
          <w:rFonts w:ascii="Aptos Serif" w:hAnsi="Aptos Serif" w:cs="Aptos Serif"/>
          <w:sz w:val="23"/>
          <w:szCs w:val="23"/>
        </w:rPr>
        <w:t>〈论尽世间人情〉。</w:t>
      </w:r>
      <w:r w:rsidRPr="13CF7095" w:rsidR="6EBC2813">
        <w:rPr>
          <w:rFonts w:ascii="Aptos Serif" w:hAnsi="Aptos Serif" w:cs="Aptos Serif"/>
          <w:sz w:val="23"/>
          <w:szCs w:val="23"/>
        </w:rPr>
        <w:t>《庄子的蝴蝶起飞后：文学再定位》。</w:t>
      </w:r>
      <w:r w:rsidRPr="13CF7095" w:rsidR="6EBC2813">
        <w:rPr>
          <w:rFonts w:ascii="Aptos Serif" w:hAnsi="Aptos Serif" w:cs="Aptos Serif"/>
          <w:sz w:val="23"/>
          <w:szCs w:val="23"/>
        </w:rPr>
        <w:t>九歌出版社，页</w:t>
      </w:r>
      <w:r w:rsidRPr="13CF7095" w:rsidR="6EBC2813">
        <w:rPr>
          <w:rFonts w:ascii="Aptos Serif" w:hAnsi="Aptos Serif" w:cs="Aptos Serif"/>
          <w:sz w:val="23"/>
          <w:szCs w:val="23"/>
        </w:rPr>
        <w:t>94</w:t>
      </w:r>
      <w:r w:rsidRPr="13CF7095" w:rsidR="6EBC2813">
        <w:rPr>
          <w:rFonts w:ascii="Aptos Serif" w:hAnsi="Aptos Serif" w:cs="Aptos Serif"/>
          <w:sz w:val="23"/>
          <w:szCs w:val="23"/>
        </w:rPr>
        <w:t>–</w:t>
      </w:r>
      <w:r w:rsidRPr="13CF7095" w:rsidR="6EBC2813">
        <w:rPr>
          <w:rFonts w:ascii="Aptos Serif" w:hAnsi="Aptos Serif" w:cs="Aptos Serif"/>
          <w:sz w:val="23"/>
          <w:szCs w:val="23"/>
        </w:rPr>
        <w:t>117</w:t>
      </w:r>
      <w:r w:rsidRPr="13CF7095" w:rsidR="6EBC2813">
        <w:rPr>
          <w:rFonts w:ascii="Aptos Serif" w:hAnsi="Aptos Serif" w:cs="Aptos Serif"/>
          <w:sz w:val="23"/>
          <w:szCs w:val="23"/>
        </w:rPr>
        <w:t>。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</w:p>
    <w:p w:rsidRPr="00C50AFA" w:rsidR="00890A74" w:rsidP="13CF7095" w:rsidRDefault="00890A74" w14:paraId="0D26FC70" w14:textId="4920FBED">
      <w:pPr>
        <w:pStyle w:val="Normal"/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Huang,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Guobin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(2007). </w:t>
      </w:r>
      <w:r w:rsidRPr="13CF7095" w:rsidR="6EBC2813">
        <w:rPr>
          <w:rFonts w:ascii="Aptos Serif" w:hAnsi="Aptos Serif" w:cs="Aptos Serif"/>
          <w:sz w:val="23"/>
          <w:szCs w:val="23"/>
        </w:rPr>
        <w:t>“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Lun jin </w:t>
      </w:r>
      <w:r w:rsidRPr="13CF7095" w:rsidR="6EBC2813">
        <w:rPr>
          <w:rFonts w:ascii="Aptos Serif" w:hAnsi="Aptos Serif" w:cs="Aptos Serif"/>
          <w:sz w:val="23"/>
          <w:szCs w:val="23"/>
        </w:rPr>
        <w:t>shijian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renqing</w:t>
      </w:r>
      <w:r w:rsidRPr="13CF7095" w:rsidR="6EBC2813">
        <w:rPr>
          <w:rFonts w:ascii="Aptos Serif" w:hAnsi="Aptos Serif" w:cs="Aptos Serif"/>
          <w:sz w:val="23"/>
          <w:szCs w:val="23"/>
        </w:rPr>
        <w:t>.</w:t>
      </w:r>
      <w:r w:rsidRPr="13CF7095" w:rsidR="6EBC2813">
        <w:rPr>
          <w:rFonts w:ascii="Aptos Serif" w:hAnsi="Aptos Serif" w:cs="Aptos Serif"/>
          <w:sz w:val="23"/>
          <w:szCs w:val="23"/>
        </w:rPr>
        <w:t>”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In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>Zhuangzi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 de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>hudie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qi fei hou: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>Wenxue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>zai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 ding wei</w:t>
      </w:r>
      <w:r w:rsidRPr="13CF7095" w:rsidR="648448EC">
        <w:rPr>
          <w:rFonts w:ascii="Aptos Serif" w:hAnsi="Aptos Serif" w:cs="Aptos Serif"/>
          <w:i w:val="1"/>
          <w:iCs w:val="1"/>
          <w:sz w:val="23"/>
          <w:szCs w:val="23"/>
        </w:rPr>
        <w:t>,</w:t>
      </w:r>
      <w:r w:rsidRPr="13CF7095" w:rsidR="648448EC">
        <w:rPr>
          <w:rFonts w:ascii="Aptos Serif" w:hAnsi="Aptos Serif" w:cs="Aptos Serif"/>
          <w:sz w:val="23"/>
          <w:szCs w:val="23"/>
        </w:rPr>
        <w:t xml:space="preserve"> 94–117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 xml:space="preserve">. </w:t>
      </w:r>
      <w:r w:rsidRPr="13CF7095" w:rsidR="6EBC2813">
        <w:rPr>
          <w:rFonts w:ascii="Aptos Serif" w:hAnsi="Aptos Serif" w:cs="Aptos Serif"/>
          <w:sz w:val="23"/>
          <w:szCs w:val="23"/>
        </w:rPr>
        <w:t>Jiuge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chubanshe</w:t>
      </w:r>
      <w:r w:rsidRPr="13CF7095" w:rsidR="6EBC2813">
        <w:rPr>
          <w:rFonts w:ascii="Aptos Serif" w:hAnsi="Aptos Serif" w:cs="Aptos Serif"/>
          <w:sz w:val="23"/>
          <w:szCs w:val="23"/>
        </w:rPr>
        <w:t>.</w:t>
      </w:r>
    </w:p>
    <w:p w:rsidRPr="00C50AFA" w:rsidR="00890A74" w:rsidP="00890A74" w:rsidRDefault="00890A74" w14:paraId="2BAF1DE5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期刊中的论文：</w:t>
      </w:r>
    </w:p>
    <w:p w:rsidRPr="00C50AFA" w:rsidR="00890A74" w:rsidP="00890A74" w:rsidRDefault="00890A74" w14:paraId="781A9F6C" w14:textId="4E8B0AB4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王宏志（</w:t>
      </w:r>
      <w:r w:rsidRPr="13CF7095" w:rsidR="6EBC2813">
        <w:rPr>
          <w:rFonts w:ascii="Aptos Serif" w:hAnsi="Aptos Serif" w:cs="Aptos Serif"/>
          <w:sz w:val="23"/>
          <w:szCs w:val="23"/>
        </w:rPr>
        <w:t>2014</w:t>
      </w:r>
      <w:r w:rsidRPr="13CF7095" w:rsidR="6EBC2813">
        <w:rPr>
          <w:rFonts w:ascii="Aptos Serif" w:hAnsi="Aptos Serif" w:cs="Aptos Serif"/>
          <w:sz w:val="23"/>
          <w:szCs w:val="23"/>
        </w:rPr>
        <w:t>）。</w:t>
      </w:r>
      <w:r w:rsidRPr="13CF7095" w:rsidR="6EBC2813">
        <w:rPr>
          <w:rFonts w:ascii="Aptos Serif" w:hAnsi="Aptos Serif" w:cs="Aptos Serif"/>
          <w:sz w:val="23"/>
          <w:szCs w:val="23"/>
        </w:rPr>
        <w:t>〈斯当东与广州体制中英贸易的翻译：兼论</w:t>
      </w:r>
      <w:r w:rsidRPr="13CF7095" w:rsidR="6EBC2813">
        <w:rPr>
          <w:rFonts w:ascii="Aptos Serif" w:hAnsi="Aptos Serif" w:cs="Aptos Serif"/>
          <w:sz w:val="23"/>
          <w:szCs w:val="23"/>
        </w:rPr>
        <w:t>1814</w:t>
      </w:r>
      <w:r w:rsidRPr="13CF7095" w:rsidR="6EBC2813">
        <w:rPr>
          <w:rFonts w:ascii="Aptos Serif" w:hAnsi="Aptos Serif" w:cs="Aptos Serif"/>
          <w:sz w:val="23"/>
          <w:szCs w:val="23"/>
        </w:rPr>
        <w:t>年东印度公司与广州官员一次涉及翻译问题的会议〉。</w:t>
      </w:r>
      <w:r w:rsidRPr="13CF7095" w:rsidR="6EBC2813">
        <w:rPr>
          <w:rFonts w:ascii="Aptos Serif" w:hAnsi="Aptos Serif" w:cs="Aptos Serif"/>
          <w:sz w:val="23"/>
          <w:szCs w:val="23"/>
        </w:rPr>
        <w:t>《翻译学研究集刊》，第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17 </w:t>
      </w:r>
      <w:r w:rsidRPr="13CF7095" w:rsidR="6EBC2813">
        <w:rPr>
          <w:rFonts w:ascii="Aptos Serif" w:hAnsi="Aptos Serif" w:cs="Aptos Serif"/>
          <w:sz w:val="23"/>
          <w:szCs w:val="23"/>
        </w:rPr>
        <w:t>期（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6 </w:t>
      </w:r>
      <w:r w:rsidRPr="13CF7095" w:rsidR="6EBC2813">
        <w:rPr>
          <w:rFonts w:ascii="Aptos Serif" w:hAnsi="Aptos Serif" w:cs="Aptos Serif"/>
          <w:sz w:val="23"/>
          <w:szCs w:val="23"/>
        </w:rPr>
        <w:t>月），页</w:t>
      </w:r>
      <w:r w:rsidRPr="13CF7095" w:rsidR="6EBC2813">
        <w:rPr>
          <w:rFonts w:ascii="Aptos Serif" w:hAnsi="Aptos Serif" w:cs="Aptos Serif"/>
          <w:sz w:val="23"/>
          <w:szCs w:val="23"/>
        </w:rPr>
        <w:t>225</w:t>
      </w:r>
      <w:r w:rsidRPr="13CF7095" w:rsidR="6EBC2813">
        <w:rPr>
          <w:rFonts w:ascii="Aptos Serif" w:hAnsi="Aptos Serif" w:cs="Aptos Serif"/>
          <w:sz w:val="23"/>
          <w:szCs w:val="23"/>
        </w:rPr>
        <w:t>–</w:t>
      </w:r>
      <w:r w:rsidRPr="13CF7095" w:rsidR="6EBC2813">
        <w:rPr>
          <w:rFonts w:ascii="Aptos Serif" w:hAnsi="Aptos Serif" w:cs="Aptos Serif"/>
          <w:sz w:val="23"/>
          <w:szCs w:val="23"/>
        </w:rPr>
        <w:t>259</w:t>
      </w:r>
      <w:r w:rsidRPr="13CF7095" w:rsidR="6EBC2813">
        <w:rPr>
          <w:rFonts w:ascii="Aptos Serif" w:hAnsi="Aptos Serif" w:cs="Aptos Serif"/>
          <w:sz w:val="23"/>
          <w:szCs w:val="23"/>
        </w:rPr>
        <w:t>。</w:t>
      </w:r>
    </w:p>
    <w:p w:rsidRPr="00C50AFA" w:rsidR="00890A74" w:rsidP="00890A74" w:rsidRDefault="00890A74" w14:paraId="3062EC25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Wang, Hongzhi (2014). </w:t>
      </w:r>
      <w:r w:rsidRPr="00C50AFA">
        <w:rPr>
          <w:rFonts w:hint="eastAsia" w:ascii="Aptos Serif" w:hAnsi="Aptos Serif" w:cs="Aptos Serif"/>
          <w:sz w:val="23"/>
          <w:szCs w:val="23"/>
        </w:rPr>
        <w:t>“</w:t>
      </w:r>
      <w:r w:rsidRPr="00C50AFA">
        <w:rPr>
          <w:rFonts w:ascii="Aptos Serif" w:hAnsi="Aptos Serif" w:cs="Aptos Serif"/>
          <w:sz w:val="23"/>
          <w:szCs w:val="23"/>
        </w:rPr>
        <w:t>Sidangdong yu Guangzhou tizhi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Zhongying maoyi de fanyi: Jianlun 1814 nian Dongyindu gongsi yu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Guangzhou guanyuan yi ci sheji fanyi wenti de huiyi.</w:t>
      </w:r>
      <w:r w:rsidRPr="00C50AFA">
        <w:rPr>
          <w:rFonts w:hint="eastAsia" w:ascii="Aptos Serif" w:hAnsi="Aptos Serif" w:cs="Aptos Serif"/>
          <w:sz w:val="23"/>
          <w:szCs w:val="23"/>
        </w:rPr>
        <w:t>”</w:t>
      </w:r>
      <w:r w:rsidRPr="00C50AFA">
        <w:rPr>
          <w:rFonts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i/>
          <w:iCs/>
          <w:sz w:val="23"/>
          <w:szCs w:val="23"/>
        </w:rPr>
        <w:t>Fanyi xue</w:t>
      </w:r>
      <w:r>
        <w:rPr>
          <w:rFonts w:hint="eastAsia" w:ascii="Aptos Serif" w:hAnsi="Aptos Serif" w:cs="Aptos Serif"/>
          <w:i/>
          <w:iCs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yanjiu jikan </w:t>
      </w:r>
      <w:r w:rsidRPr="00C50AFA">
        <w:rPr>
          <w:rFonts w:ascii="Aptos Serif" w:hAnsi="Aptos Serif" w:cs="Aptos Serif"/>
          <w:sz w:val="23"/>
          <w:szCs w:val="23"/>
        </w:rPr>
        <w:t>17 (June): 225</w:t>
      </w:r>
      <w:r w:rsidRPr="00C50AFA">
        <w:rPr>
          <w:rFonts w:hint="eastAsia" w:ascii="Aptos Serif" w:hAnsi="Aptos Serif" w:cs="Aptos Serif"/>
          <w:sz w:val="23"/>
          <w:szCs w:val="23"/>
        </w:rPr>
        <w:t>–</w:t>
      </w:r>
      <w:r w:rsidRPr="00C50AFA">
        <w:rPr>
          <w:rFonts w:ascii="Aptos Serif" w:hAnsi="Aptos Serif" w:cs="Aptos Serif"/>
          <w:sz w:val="23"/>
          <w:szCs w:val="23"/>
        </w:rPr>
        <w:t>259.</w:t>
      </w:r>
    </w:p>
    <w:p w:rsidRPr="00C50AFA" w:rsidR="00890A74" w:rsidP="00890A74" w:rsidRDefault="00890A74" w14:paraId="5E0A0F4C" w14:textId="0DE90003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电子数据</w:t>
      </w:r>
      <w:r w:rsidRPr="13CF7095" w:rsidR="6EBC2813">
        <w:rPr>
          <w:rFonts w:ascii="Aptos Serif" w:hAnsi="Aptos Serif" w:cs="Aptos Serif"/>
          <w:sz w:val="23"/>
          <w:szCs w:val="23"/>
        </w:rPr>
        <w:t>：</w:t>
      </w:r>
    </w:p>
    <w:p w:rsidRPr="00C50AFA" w:rsidR="00890A74" w:rsidP="55C25854" w:rsidRDefault="00890A74" w14:paraId="42F9B7DE" w14:textId="7FE49BD5">
      <w:pPr>
        <w:pStyle w:val="Normal"/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55C25854" w:rsidR="66ABB601">
        <w:rPr>
          <w:rFonts w:ascii="Aptos Serif" w:hAnsi="Aptos Serif" w:cs="Aptos Serif"/>
          <w:sz w:val="23"/>
          <w:szCs w:val="23"/>
        </w:rPr>
        <w:t>刘绍铭（</w:t>
      </w:r>
      <w:r w:rsidRPr="55C25854" w:rsidR="66ABB601">
        <w:rPr>
          <w:rFonts w:ascii="Aptos Serif" w:hAnsi="Aptos Serif" w:cs="Aptos Serif"/>
          <w:sz w:val="23"/>
          <w:szCs w:val="23"/>
        </w:rPr>
        <w:t>2014</w:t>
      </w:r>
      <w:r w:rsidRPr="55C25854" w:rsidR="66ABB601">
        <w:rPr>
          <w:rFonts w:ascii="Aptos Serif" w:hAnsi="Aptos Serif" w:cs="Aptos Serif"/>
          <w:sz w:val="23"/>
          <w:szCs w:val="23"/>
        </w:rPr>
        <w:t>）。</w:t>
      </w:r>
      <w:r w:rsidRPr="55C25854" w:rsidR="66ABB601">
        <w:rPr>
          <w:rFonts w:ascii="Aptos Serif" w:hAnsi="Aptos Serif" w:cs="Aptos Serif"/>
          <w:sz w:val="23"/>
          <w:szCs w:val="23"/>
        </w:rPr>
        <w:t>〈翻译可以「活在借来的生命」中〉。《晶报》</w:t>
      </w:r>
      <w:r w:rsidRPr="55C25854" w:rsidR="5B12DA80">
        <w:rPr>
          <w:rFonts w:ascii="Aptos Serif" w:hAnsi="Aptos Serif" w:cs="Aptos Serif"/>
          <w:sz w:val="23"/>
          <w:szCs w:val="23"/>
        </w:rPr>
        <w:t>，</w:t>
      </w:r>
      <w:r w:rsidRPr="55C25854" w:rsidR="66ABB601">
        <w:rPr>
          <w:rFonts w:ascii="Aptos Serif" w:hAnsi="Aptos Serif" w:cs="Aptos Serif"/>
          <w:sz w:val="23"/>
          <w:szCs w:val="23"/>
        </w:rPr>
        <w:t>9</w:t>
      </w:r>
      <w:r w:rsidRPr="55C25854" w:rsidR="66ABB601">
        <w:rPr>
          <w:rFonts w:ascii="Aptos Serif" w:hAnsi="Aptos Serif" w:cs="Aptos Serif"/>
          <w:sz w:val="23"/>
          <w:szCs w:val="23"/>
        </w:rPr>
        <w:t>月</w:t>
      </w:r>
      <w:r w:rsidRPr="55C25854" w:rsidR="66ABB601">
        <w:rPr>
          <w:rFonts w:ascii="Aptos Serif" w:hAnsi="Aptos Serif" w:cs="Aptos Serif"/>
          <w:sz w:val="23"/>
          <w:szCs w:val="23"/>
        </w:rPr>
        <w:t>14</w:t>
      </w:r>
      <w:r w:rsidRPr="55C25854" w:rsidR="66ABB601">
        <w:rPr>
          <w:rFonts w:ascii="Aptos Serif" w:hAnsi="Aptos Serif" w:cs="Aptos Serif"/>
          <w:sz w:val="23"/>
          <w:szCs w:val="23"/>
        </w:rPr>
        <w:t>日。</w:t>
      </w:r>
      <w:hyperlink r:id="R955139992aad43df">
        <w:r w:rsidRPr="55C25854" w:rsidR="66ABB601">
          <w:rPr>
            <w:rStyle w:val="Hyperlink"/>
            <w:rFonts w:ascii="Aptos Serif" w:hAnsi="Aptos Serif" w:cs="Aptos Serif"/>
            <w:sz w:val="23"/>
            <w:szCs w:val="23"/>
          </w:rPr>
          <w:t>http://news.ifeng.com/a/20140914/41975405_0.shtml</w:t>
        </w:r>
      </w:hyperlink>
      <w:r w:rsidRPr="55C25854" w:rsidR="66ABB601">
        <w:rPr>
          <w:rFonts w:ascii="Aptos Serif" w:hAnsi="Aptos Serif" w:cs="Aptos Serif"/>
          <w:sz w:val="23"/>
          <w:szCs w:val="23"/>
        </w:rPr>
        <w:t>。</w:t>
      </w:r>
      <w:r w:rsidRPr="55C25854" w:rsidR="66ABB601">
        <w:rPr>
          <w:rFonts w:ascii="Aptos Serif" w:hAnsi="Aptos Serif" w:cs="Aptos Serif"/>
          <w:sz w:val="23"/>
          <w:szCs w:val="23"/>
        </w:rPr>
        <w:t>訪問於</w:t>
      </w:r>
      <w:r w:rsidRPr="55C25854" w:rsidR="66ABB601">
        <w:rPr>
          <w:rFonts w:ascii="Aptos Serif" w:hAnsi="Aptos Serif" w:cs="Aptos Serif"/>
          <w:sz w:val="23"/>
          <w:szCs w:val="23"/>
        </w:rPr>
        <w:t xml:space="preserve">2014 </w:t>
      </w:r>
      <w:r w:rsidRPr="55C25854" w:rsidR="66ABB601">
        <w:rPr>
          <w:rFonts w:ascii="Aptos Serif" w:hAnsi="Aptos Serif" w:cs="Aptos Serif"/>
          <w:sz w:val="23"/>
          <w:szCs w:val="23"/>
        </w:rPr>
        <w:t>年</w:t>
      </w:r>
      <w:r w:rsidRPr="55C25854" w:rsidR="66ABB601">
        <w:rPr>
          <w:rFonts w:ascii="Aptos Serif" w:hAnsi="Aptos Serif" w:cs="Aptos Serif"/>
          <w:sz w:val="23"/>
          <w:szCs w:val="23"/>
        </w:rPr>
        <w:t xml:space="preserve">9 </w:t>
      </w:r>
      <w:r w:rsidRPr="55C25854" w:rsidR="66ABB601">
        <w:rPr>
          <w:rFonts w:ascii="Aptos Serif" w:hAnsi="Aptos Serif" w:cs="Aptos Serif"/>
          <w:sz w:val="23"/>
          <w:szCs w:val="23"/>
        </w:rPr>
        <w:t>月</w:t>
      </w:r>
      <w:r w:rsidRPr="55C25854" w:rsidR="66ABB601">
        <w:rPr>
          <w:rFonts w:ascii="Aptos Serif" w:hAnsi="Aptos Serif" w:cs="Aptos Serif"/>
          <w:sz w:val="23"/>
          <w:szCs w:val="23"/>
        </w:rPr>
        <w:t xml:space="preserve">1 </w:t>
      </w:r>
      <w:r w:rsidRPr="55C25854" w:rsidR="66ABB601">
        <w:rPr>
          <w:rFonts w:ascii="Aptos Serif" w:hAnsi="Aptos Serif" w:cs="Aptos Serif"/>
          <w:sz w:val="23"/>
          <w:szCs w:val="23"/>
        </w:rPr>
        <w:t>日。</w:t>
      </w:r>
    </w:p>
    <w:p w:rsidRPr="00571FBE" w:rsidR="00890A74" w:rsidP="00890A74" w:rsidRDefault="00890A74" w14:paraId="010F90A6" w14:textId="25CB2D16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3CF7095" w:rsidR="6EBC2813">
        <w:rPr>
          <w:rFonts w:ascii="Aptos Serif" w:hAnsi="Aptos Serif" w:cs="Aptos Serif"/>
          <w:sz w:val="23"/>
          <w:szCs w:val="23"/>
        </w:rPr>
        <w:t>Liu,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Shaoming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(2014). </w:t>
      </w:r>
      <w:r w:rsidRPr="13CF7095" w:rsidR="6EBC2813">
        <w:rPr>
          <w:rFonts w:ascii="Aptos Serif" w:hAnsi="Aptos Serif" w:cs="Aptos Serif"/>
          <w:sz w:val="23"/>
          <w:szCs w:val="23"/>
        </w:rPr>
        <w:t>“</w:t>
      </w:r>
      <w:r w:rsidRPr="13CF7095" w:rsidR="6EBC2813">
        <w:rPr>
          <w:rFonts w:ascii="Aptos Serif" w:hAnsi="Aptos Serif" w:cs="Aptos Serif"/>
          <w:sz w:val="23"/>
          <w:szCs w:val="23"/>
        </w:rPr>
        <w:t>Fanyi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keyi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‘</w:t>
      </w:r>
      <w:r w:rsidRPr="13CF7095" w:rsidR="6EBC2813">
        <w:rPr>
          <w:rFonts w:ascii="Aptos Serif" w:hAnsi="Aptos Serif" w:cs="Aptos Serif"/>
          <w:sz w:val="23"/>
          <w:szCs w:val="23"/>
        </w:rPr>
        <w:t>huo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zai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jie lai de </w:t>
      </w:r>
      <w:r w:rsidRPr="13CF7095" w:rsidR="6EBC2813">
        <w:rPr>
          <w:rFonts w:ascii="Aptos Serif" w:hAnsi="Aptos Serif" w:cs="Aptos Serif"/>
          <w:sz w:val="23"/>
          <w:szCs w:val="23"/>
        </w:rPr>
        <w:t>shengming</w:t>
      </w:r>
      <w:r w:rsidRPr="13CF7095" w:rsidR="6EBC2813">
        <w:rPr>
          <w:rFonts w:ascii="Aptos Serif" w:hAnsi="Aptos Serif" w:cs="Aptos Serif"/>
          <w:sz w:val="23"/>
          <w:szCs w:val="23"/>
        </w:rPr>
        <w:t>’</w:t>
      </w:r>
      <w:r w:rsidRPr="13CF7095" w:rsidR="465DE63F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sz w:val="23"/>
          <w:szCs w:val="23"/>
        </w:rPr>
        <w:t>zhong</w:t>
      </w:r>
      <w:r w:rsidRPr="13CF7095" w:rsidR="6EBC2813">
        <w:rPr>
          <w:rFonts w:ascii="Aptos Serif" w:hAnsi="Aptos Serif" w:cs="Aptos Serif"/>
          <w:sz w:val="23"/>
          <w:szCs w:val="23"/>
        </w:rPr>
        <w:t>.</w:t>
      </w:r>
      <w:r w:rsidRPr="13CF7095" w:rsidR="6EBC2813">
        <w:rPr>
          <w:rFonts w:ascii="Aptos Serif" w:hAnsi="Aptos Serif" w:cs="Aptos Serif"/>
          <w:sz w:val="23"/>
          <w:szCs w:val="23"/>
        </w:rPr>
        <w:t>”</w:t>
      </w:r>
      <w:r w:rsidRPr="13CF7095" w:rsidR="6EBC2813">
        <w:rPr>
          <w:rFonts w:ascii="Aptos Serif" w:hAnsi="Aptos Serif" w:cs="Aptos Serif"/>
          <w:sz w:val="23"/>
          <w:szCs w:val="23"/>
        </w:rPr>
        <w:t xml:space="preserve"> </w:t>
      </w:r>
      <w:r w:rsidRPr="13CF7095" w:rsidR="6EBC2813">
        <w:rPr>
          <w:rFonts w:ascii="Aptos Serif" w:hAnsi="Aptos Serif" w:cs="Aptos Serif"/>
          <w:i w:val="1"/>
          <w:iCs w:val="1"/>
          <w:sz w:val="23"/>
          <w:szCs w:val="23"/>
        </w:rPr>
        <w:t>Jing bao</w:t>
      </w:r>
      <w:r w:rsidRPr="13CF7095" w:rsidR="6EBC2813">
        <w:rPr>
          <w:rFonts w:ascii="Aptos Serif" w:hAnsi="Aptos Serif" w:cs="Aptos Serif"/>
          <w:sz w:val="23"/>
          <w:szCs w:val="23"/>
        </w:rPr>
        <w:t>, 14 September. http://news.ifeng.com/a/20140914/41975405_0.shtml. Interviewed on 1 September 2014.</w:t>
      </w:r>
    </w:p>
    <w:p w:rsidRPr="00654C41" w:rsidR="00890A74" w:rsidP="00890A74" w:rsidRDefault="00890A74" w14:paraId="4D2CF158" w14:textId="77777777">
      <w:pPr>
        <w:pStyle w:val="ListParagraph"/>
        <w:numPr>
          <w:ilvl w:val="0"/>
          <w:numId w:val="3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其他</w:t>
      </w:r>
    </w:p>
    <w:p w:rsidRPr="00C50AFA" w:rsidR="00890A74" w:rsidP="00890A74" w:rsidRDefault="00890A74" w14:paraId="503389EC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如需使用段落标题，层次依序为：（一）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...... </w:t>
      </w:r>
      <w:r w:rsidRPr="00C50AFA">
        <w:rPr>
          <w:rFonts w:hint="eastAsia" w:ascii="Aptos Serif" w:hAnsi="Aptos Serif" w:cs="Aptos Serif"/>
          <w:sz w:val="23"/>
          <w:szCs w:val="23"/>
        </w:rPr>
        <w:t>（二）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...... </w:t>
      </w:r>
      <w:r w:rsidRPr="00C50AFA">
        <w:rPr>
          <w:rFonts w:hint="eastAsia" w:ascii="Aptos Serif" w:hAnsi="Aptos Serif" w:cs="Aptos Serif"/>
          <w:sz w:val="23"/>
          <w:szCs w:val="23"/>
        </w:rPr>
        <w:t>（三）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......; </w:t>
      </w:r>
      <w:r w:rsidRPr="00C50AFA">
        <w:rPr>
          <w:rFonts w:ascii="Aptos Serif" w:hAnsi="Aptos Serif" w:cs="Aptos Serif"/>
          <w:sz w:val="23"/>
          <w:szCs w:val="23"/>
        </w:rPr>
        <w:t xml:space="preserve">1.1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1.2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1.3 </w:t>
      </w:r>
      <w:r w:rsidRPr="00C50AFA">
        <w:rPr>
          <w:rFonts w:hint="eastAsia" w:ascii="Aptos Serif" w:hAnsi="Aptos Serif" w:cs="Aptos Serif"/>
          <w:sz w:val="23"/>
          <w:szCs w:val="23"/>
        </w:rPr>
        <w:t>……；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 xml:space="preserve">1.1.1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1.1.2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1.1.3 </w:t>
      </w:r>
      <w:r w:rsidRPr="00C50AFA">
        <w:rPr>
          <w:rFonts w:hint="eastAsia" w:ascii="Aptos Serif" w:hAnsi="Aptos Serif" w:cs="Aptos Serif"/>
          <w:sz w:val="23"/>
          <w:szCs w:val="23"/>
        </w:rPr>
        <w:t>……。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标题应限于三至四个，可使用斜体。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643EF694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新起一段时，首行空出两个字符位。</w:t>
      </w:r>
    </w:p>
    <w:p w:rsidRPr="00C50AFA" w:rsidR="00890A74" w:rsidP="00890A74" w:rsidRDefault="00890A74" w14:paraId="5E866F6B" w14:textId="465C245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日期以阿拉伯数字书写。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例如：</w:t>
      </w:r>
      <w:r w:rsidRPr="00C50AFA">
        <w:rPr>
          <w:rFonts w:ascii="Aptos Serif" w:hAnsi="Aptos Serif" w:cs="Aptos Serif"/>
          <w:sz w:val="23"/>
          <w:szCs w:val="23"/>
        </w:rPr>
        <w:t>20</w:t>
      </w:r>
      <w:r w:rsidR="00CD0494">
        <w:rPr>
          <w:rFonts w:ascii="Aptos Serif" w:hAnsi="Aptos Serif" w:cs="Aptos Serif"/>
          <w:sz w:val="23"/>
          <w:szCs w:val="23"/>
        </w:rPr>
        <w:t>25</w:t>
      </w:r>
      <w:r w:rsidRPr="00C50AFA">
        <w:rPr>
          <w:rFonts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年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10 </w:t>
      </w:r>
      <w:r w:rsidRPr="00C50AFA">
        <w:rPr>
          <w:rFonts w:hint="eastAsia" w:ascii="Aptos Serif" w:hAnsi="Aptos Serif" w:cs="Aptos Serif"/>
          <w:sz w:val="23"/>
          <w:szCs w:val="23"/>
        </w:rPr>
        <w:t>月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20 </w:t>
      </w:r>
      <w:r w:rsidRPr="00C50AFA">
        <w:rPr>
          <w:rFonts w:hint="eastAsia" w:ascii="Aptos Serif" w:hAnsi="Aptos Serif" w:cs="Aptos Serif"/>
          <w:sz w:val="23"/>
          <w:szCs w:val="23"/>
        </w:rPr>
        <w:t>日。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666D4C09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避免使用带有不当性别色彩的语言，以及「他（的）</w:t>
      </w:r>
      <w:r w:rsidRPr="00C50AFA">
        <w:rPr>
          <w:rFonts w:ascii="Aptos Serif" w:hAnsi="Aptos Serif" w:cs="Aptos Serif"/>
          <w:sz w:val="23"/>
          <w:szCs w:val="23"/>
        </w:rPr>
        <w:t xml:space="preserve">/ </w:t>
      </w:r>
      <w:r w:rsidRPr="00C50AFA">
        <w:rPr>
          <w:rFonts w:hint="eastAsia" w:ascii="Aptos Serif" w:hAnsi="Aptos Serif" w:cs="Aptos Serif"/>
          <w:sz w:val="23"/>
          <w:szCs w:val="23"/>
        </w:rPr>
        <w:t>她（的）」之类容易引起争议的惯用语。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</w:p>
    <w:p w:rsidRPr="00C50AFA" w:rsidR="00890A74" w:rsidP="00890A74" w:rsidRDefault="00890A74" w14:paraId="0A0AF241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55C25854" w:rsidR="121D5EFD">
        <w:rPr>
          <w:rFonts w:ascii="Aptos Serif" w:hAnsi="Aptos Serif" w:cs="Aptos Serif"/>
          <w:sz w:val="23"/>
          <w:szCs w:val="23"/>
        </w:rPr>
        <w:t>破折號為兩個連接號「—」，省略號為「……」。前後及中間皆不置空白字符位。</w:t>
      </w:r>
    </w:p>
    <w:p w:rsidR="55C25854" w:rsidP="55C25854" w:rsidRDefault="55C25854" w14:paraId="4D9CAE10" w14:textId="7CCB24C9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</w:p>
    <w:p w:rsidR="00890A74" w:rsidP="00890A74" w:rsidRDefault="00890A74" w14:paraId="60FC5A30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* </w:t>
      </w:r>
      <w:r w:rsidRPr="00C50AFA">
        <w:rPr>
          <w:rFonts w:hint="eastAsia" w:ascii="Aptos Serif" w:hAnsi="Aptos Serif" w:cs="Aptos Serif"/>
          <w:sz w:val="23"/>
          <w:szCs w:val="23"/>
        </w:rPr>
        <w:t>英文文献征引范例，参阅英文版稿约。</w:t>
      </w:r>
      <w:r w:rsidRPr="00C50AFA">
        <w:rPr>
          <w:rFonts w:hint="eastAsia" w:ascii="Aptos Serif" w:hAnsi="Aptos Serif" w:cs="Aptos Serif"/>
          <w:sz w:val="23"/>
          <w:szCs w:val="23"/>
        </w:rPr>
        <w:t xml:space="preserve"> </w:t>
      </w:r>
    </w:p>
    <w:p w:rsidR="006A6D81" w:rsidRDefault="006A6D81" w14:paraId="2BA449E9" w14:textId="77777777"/>
    <w:sectPr w:rsidR="006A6D81" w:rsidSect="00890A74">
      <w:pgSz w:w="11906" w:h="16838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A91EE4"/>
    <w:multiLevelType w:val="multilevel"/>
    <w:tmpl w:val="CCEE858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7102856"/>
    <w:multiLevelType w:val="hybridMultilevel"/>
    <w:tmpl w:val="6096BDD4"/>
    <w:lvl w:ilvl="0" w:tplc="091CDA60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8A4ADE"/>
    <w:multiLevelType w:val="multilevel"/>
    <w:tmpl w:val="71041B52"/>
    <w:lvl w:ilvl="0">
      <w:start w:val="6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num w:numId="1" w16cid:durableId="1052726586">
    <w:abstractNumId w:val="0"/>
  </w:num>
  <w:num w:numId="2" w16cid:durableId="1848865775">
    <w:abstractNumId w:val="1"/>
  </w:num>
  <w:num w:numId="3" w16cid:durableId="18276727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A74"/>
    <w:rsid w:val="00137F29"/>
    <w:rsid w:val="003C1329"/>
    <w:rsid w:val="006A6D81"/>
    <w:rsid w:val="00890A74"/>
    <w:rsid w:val="00AE3E76"/>
    <w:rsid w:val="00BF0657"/>
    <w:rsid w:val="00CD0494"/>
    <w:rsid w:val="00DA3176"/>
    <w:rsid w:val="00F21527"/>
    <w:rsid w:val="0BEECBD6"/>
    <w:rsid w:val="117D45AA"/>
    <w:rsid w:val="121D5EFD"/>
    <w:rsid w:val="13CF7095"/>
    <w:rsid w:val="14AF4F68"/>
    <w:rsid w:val="1692D80E"/>
    <w:rsid w:val="1E6DD8C6"/>
    <w:rsid w:val="223400B2"/>
    <w:rsid w:val="2E642D5C"/>
    <w:rsid w:val="301161D5"/>
    <w:rsid w:val="37D5B9DB"/>
    <w:rsid w:val="3E7D7A9B"/>
    <w:rsid w:val="3F54C604"/>
    <w:rsid w:val="42D722CE"/>
    <w:rsid w:val="465DE63F"/>
    <w:rsid w:val="5301440B"/>
    <w:rsid w:val="55C25854"/>
    <w:rsid w:val="55EF449A"/>
    <w:rsid w:val="5B12DA80"/>
    <w:rsid w:val="61314DEB"/>
    <w:rsid w:val="61F52357"/>
    <w:rsid w:val="648448EC"/>
    <w:rsid w:val="64C6AD2A"/>
    <w:rsid w:val="66ABB601"/>
    <w:rsid w:val="6E8AB6E3"/>
    <w:rsid w:val="6EBC2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FEC33"/>
  <w15:chartTrackingRefBased/>
  <w15:docId w15:val="{A8BBD912-75CA-439D-8214-5DF13DB46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90A74"/>
  </w:style>
  <w:style w:type="paragraph" w:styleId="Heading1">
    <w:name w:val="heading 1"/>
    <w:basedOn w:val="Normal"/>
    <w:next w:val="Normal"/>
    <w:link w:val="Heading1Char"/>
    <w:uiPriority w:val="9"/>
    <w:qFormat/>
    <w:rsid w:val="00890A7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0A7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0A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0A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0A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0A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0A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0A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0A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90A74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890A74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890A74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890A74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890A74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890A74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890A74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890A74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890A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0A74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890A74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0A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890A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0A74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890A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0A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0A7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0A7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890A7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0A7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90A74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webSettings" Target="webSettings.xml" Id="rId4" /><Relationship Type="http://schemas.openxmlformats.org/officeDocument/2006/relationships/hyperlink" Target="http://news.ifeng.com/a/20140914/41975405_0.shtml" TargetMode="External" Id="R955139992aad43df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Miranda Lui</dc:creator>
  <keywords/>
  <dc:description/>
  <lastModifiedBy>Miranda Lui (TRA)</lastModifiedBy>
  <revision>7</revision>
  <dcterms:created xsi:type="dcterms:W3CDTF">2025-10-16T02:58:00.0000000Z</dcterms:created>
  <dcterms:modified xsi:type="dcterms:W3CDTF">2025-11-11T09:05:03.1933264Z</dcterms:modified>
</coreProperties>
</file>